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9C" w:rsidRPr="00EC4D9C" w:rsidRDefault="00EC4D9C" w:rsidP="00EC4D9C">
      <w:pPr>
        <w:shd w:val="clear" w:color="auto" w:fill="F1F1F1"/>
        <w:spacing w:after="0" w:line="240" w:lineRule="auto"/>
        <w:jc w:val="right"/>
        <w:rPr>
          <w:rFonts w:ascii="Tahoma" w:eastAsia="Times New Roman" w:hAnsi="Tahoma" w:cs="Tahoma"/>
          <w:color w:val="271C18"/>
          <w:lang w:eastAsia="ru-RU"/>
        </w:rPr>
      </w:pPr>
      <w:bookmarkStart w:id="0" w:name="_GoBack"/>
      <w:bookmarkEnd w:id="0"/>
      <w:r w:rsidRPr="00EC4D9C">
        <w:rPr>
          <w:rFonts w:ascii="Tahoma" w:eastAsia="Times New Roman" w:hAnsi="Tahoma" w:cs="Tahoma"/>
          <w:color w:val="271C18"/>
          <w:lang w:eastAsia="ru-RU"/>
        </w:rPr>
        <w:t>В __________ районный суд г. Новосибирска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(адрес)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jc w:val="right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Истец: ФИО, адрес, телефон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jc w:val="right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Ответчик: ООО «___________»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__________________________________</w:t>
      </w:r>
    </w:p>
    <w:p w:rsidR="00EC4D9C" w:rsidRPr="00EC4D9C" w:rsidRDefault="00EC4D9C" w:rsidP="00EC4D9C">
      <w:pPr>
        <w:shd w:val="clear" w:color="auto" w:fill="F1F1F1"/>
        <w:spacing w:before="225" w:after="225" w:line="240" w:lineRule="auto"/>
        <w:jc w:val="center"/>
        <w:outlineLvl w:val="3"/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</w:pPr>
      <w:r w:rsidRPr="00EC4D9C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t>ИСКОВОЕ ЗАЯВЛЕНИЕ</w:t>
      </w:r>
      <w:r w:rsidRPr="00EC4D9C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br/>
        <w:t>о расторжении договора участия в долевом строительстве,</w:t>
      </w:r>
      <w:r w:rsidRPr="00EC4D9C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br/>
        <w:t>взыскании суммы по договору и неустойки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Цена иска: __________ руб.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от уплаты госпошлины истец освобожден на основании ч. 3 ст. 17 Закона РФ «О защите прав потребителей»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 xml:space="preserve">« » ______ 201__ года между истцом и ответчиком ООО «_________» был заключен Договор участия долевом в строительстве многоквартирного дома, в соответствии с которым ответчик (Застройщик) обязался в срок до окончания __ квартала 201__ года организовать и осуществить строительство многоэтажного жилого дома с помещениями культурно-бытового и социального назначения по адресу: г. Новосибирск, ______ район, улица __________ (№__ по генеральному плану) и в срок не позднее окончания I квартала 201___ года передать истцу объект долевого строительства – _____ комнатную квартиру, строительный номер __ на ___ этаже, блок-секция __ в осях _______, общей площадью по проекту _______ </w:t>
      </w:r>
      <w:proofErr w:type="spellStart"/>
      <w:r w:rsidRPr="00EC4D9C">
        <w:rPr>
          <w:rFonts w:ascii="Tahoma" w:eastAsia="Times New Roman" w:hAnsi="Tahoma" w:cs="Tahoma"/>
          <w:color w:val="271C18"/>
          <w:lang w:eastAsia="ru-RU"/>
        </w:rPr>
        <w:t>кв.м</w:t>
      </w:r>
      <w:proofErr w:type="spell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., в том числе жилой ________ </w:t>
      </w:r>
      <w:proofErr w:type="spellStart"/>
      <w:r w:rsidRPr="00EC4D9C">
        <w:rPr>
          <w:rFonts w:ascii="Tahoma" w:eastAsia="Times New Roman" w:hAnsi="Tahoma" w:cs="Tahoma"/>
          <w:color w:val="271C18"/>
          <w:lang w:eastAsia="ru-RU"/>
        </w:rPr>
        <w:t>кв.м</w:t>
      </w:r>
      <w:proofErr w:type="spell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., с лоджией (балконом) площадью ________ </w:t>
      </w:r>
      <w:proofErr w:type="spellStart"/>
      <w:r w:rsidRPr="00EC4D9C">
        <w:rPr>
          <w:rFonts w:ascii="Tahoma" w:eastAsia="Times New Roman" w:hAnsi="Tahoma" w:cs="Tahoma"/>
          <w:color w:val="271C18"/>
          <w:lang w:eastAsia="ru-RU"/>
        </w:rPr>
        <w:t>кв.м</w:t>
      </w:r>
      <w:proofErr w:type="spellEnd"/>
      <w:r w:rsidRPr="00EC4D9C">
        <w:rPr>
          <w:rFonts w:ascii="Tahoma" w:eastAsia="Times New Roman" w:hAnsi="Tahoma" w:cs="Tahoma"/>
          <w:color w:val="271C18"/>
          <w:lang w:eastAsia="ru-RU"/>
        </w:rPr>
        <w:t>. (копия договора прилагается к исковому заявлению). Истец обязался оплатить ответчику обусловленную Договором цену — ___________ руб. (с учетом стоимости квартиры и лоджии) в срок не позднее трех дней с момента государственной регистрации договора участия в долевом строительстве (</w:t>
      </w:r>
      <w:proofErr w:type="spellStart"/>
      <w:r w:rsidRPr="00EC4D9C">
        <w:rPr>
          <w:rFonts w:ascii="Tahoma" w:eastAsia="Times New Roman" w:hAnsi="Tahoma" w:cs="Tahoma"/>
          <w:color w:val="271C18"/>
          <w:lang w:eastAsia="ru-RU"/>
        </w:rPr>
        <w:t>п.п</w:t>
      </w:r>
      <w:proofErr w:type="spell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. 1.3. и 2.1. Договора). Договор, в соответствии с действующим законодательством, « » ______ 201__ года зарегистрирован в Управлении </w:t>
      </w:r>
      <w:proofErr w:type="spellStart"/>
      <w:r w:rsidRPr="00EC4D9C">
        <w:rPr>
          <w:rFonts w:ascii="Tahoma" w:eastAsia="Times New Roman" w:hAnsi="Tahoma" w:cs="Tahoma"/>
          <w:color w:val="271C18"/>
          <w:lang w:eastAsia="ru-RU"/>
        </w:rPr>
        <w:t>Росреестра</w:t>
      </w:r>
      <w:proofErr w:type="spell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 по НСО. Свои обязательства по внесению денежных средств истец, как Участник долевого строительства, исполнил своевременно и в полном объеме, передав ответчику в день заключения договора наличные денежные средства в сумме __________ руб., в подтверждение чего к настоящему исковому заявлению прилагается квитанция об оплате.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В соответствии с ч. 1 ст. 7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(далее: Закон)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В случае, если объект долевого строительства построен (создан) застройщиком с отступлениями от условий договора или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 безвозмездного устранения недостатков в разумный срок, соразмерного уменьшения цены договора, возмещения своих расходов на устранение недостатков (ч. 2 ст. 7 Федерального закона от 30 декабря 2004 года № 214-ФЗ).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 xml:space="preserve">В случае же существенного нарушения требований к качеству объекта долевого строительства или </w:t>
      </w:r>
      <w:proofErr w:type="spellStart"/>
      <w:r w:rsidRPr="00EC4D9C">
        <w:rPr>
          <w:rFonts w:ascii="Tahoma" w:eastAsia="Times New Roman" w:hAnsi="Tahoma" w:cs="Tahoma"/>
          <w:color w:val="271C18"/>
          <w:lang w:eastAsia="ru-RU"/>
        </w:rPr>
        <w:t>неустранения</w:t>
      </w:r>
      <w:proofErr w:type="spell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 выявленных недостатков в установленный участником долевого строительства разумный срок участник долевого строительства в одностороннем </w:t>
      </w:r>
      <w:r w:rsidRPr="00EC4D9C">
        <w:rPr>
          <w:rFonts w:ascii="Tahoma" w:eastAsia="Times New Roman" w:hAnsi="Tahoma" w:cs="Tahoma"/>
          <w:color w:val="271C18"/>
          <w:lang w:eastAsia="ru-RU"/>
        </w:rPr>
        <w:lastRenderedPageBreak/>
        <w:t>порядке вправе отказаться от исполнения договора и потребовать от застройщика возврата денежных средств и уплаты процентов в соответствии с ч. 2 ст. 9 ФЗ № 214-ФЗ.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К числу существенных относятся неустранимые недостатки, а также недостатки, которые не могут быть устранены без несоразмерных расходов или затрат времени, или выявляются неоднократно либо проявляются вновь после их устранения, и других подобные недостатки (п. 2 ст. 475 ГК РФ, преамбула Закона от 7 февраля 1992 года № 2300-1 «О защите прав потребителей»).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По поступлении от застройщика (ответчик) по окончании строительства предложения принять объект долевого строительства, истец обнаружил следующие недостатки объекта: (привести выявленные при приемке объекта недостатки), о чем был составлен соответствующий акт.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Исходя из приведенных критериев отнесения недостатков, выявленные в объекте долевого строительства недостатки относятся к числу существенных, что обуславливает право истца отказаться от исполнения договора и потребовать от застройщика возврата денежных средств и уплаты процентов в соответствии с ч. 2 ст. 9 ФЗ № 214-ФЗ (в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просрочки, а если участником долевого строительства является гражданин, неустойка (пени) уплачивается застройщиком в двойном размере (т.е., в размере 1/150 ставки рефинансирования от цены договора за каждый день просрочки).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На дату составления искового заявления ставка рефинансирования Центрального банка Российской Федерации составляет ___ % годовых. Следовательно, на дату составления иска предусмотренная Законом неустойка, которую ответчик обязан выплатить истцу, составит _______ руб. ____ коп</w:t>
      </w:r>
      <w:proofErr w:type="gramStart"/>
      <w:r w:rsidRPr="00EC4D9C">
        <w:rPr>
          <w:rFonts w:ascii="Tahoma" w:eastAsia="Times New Roman" w:hAnsi="Tahoma" w:cs="Tahoma"/>
          <w:color w:val="271C18"/>
          <w:lang w:eastAsia="ru-RU"/>
        </w:rPr>
        <w:t>.:</w:t>
      </w:r>
      <w:proofErr w:type="gramEnd"/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(________ руб. * 0,___ %) * ___ день = _______ руб. ___ коп</w:t>
      </w:r>
      <w:proofErr w:type="gramStart"/>
      <w:r w:rsidRPr="00EC4D9C">
        <w:rPr>
          <w:rFonts w:ascii="Tahoma" w:eastAsia="Times New Roman" w:hAnsi="Tahoma" w:cs="Tahoma"/>
          <w:color w:val="271C18"/>
          <w:lang w:eastAsia="ru-RU"/>
        </w:rPr>
        <w:t xml:space="preserve">., </w:t>
      </w:r>
      <w:proofErr w:type="gramEnd"/>
      <w:r w:rsidRPr="00EC4D9C">
        <w:rPr>
          <w:rFonts w:ascii="Tahoma" w:eastAsia="Times New Roman" w:hAnsi="Tahoma" w:cs="Tahoma"/>
          <w:color w:val="271C18"/>
          <w:lang w:eastAsia="ru-RU"/>
        </w:rPr>
        <w:t>где: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proofErr w:type="gramStart"/>
      <w:r w:rsidRPr="00EC4D9C">
        <w:rPr>
          <w:rFonts w:ascii="Tahoma" w:eastAsia="Times New Roman" w:hAnsi="Tahoma" w:cs="Tahoma"/>
          <w:color w:val="271C18"/>
          <w:lang w:eastAsia="ru-RU"/>
        </w:rPr>
        <w:t>____________ руб. – цена Договора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0,___ % — размер неустойки за каждый день просрочки исполнения Застройщиком обязательства по передаче Объекта долевого строительства (___ % * 1/150)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____ день – период просрочки Застройщиком (ответчиком) исполнения своих обязательств по передаче Объекта долевого строительства Участнику долевого строительства – истцу на дату подачи настоящего искового заявления в суд (с « » ______ 201__ года по « » ______ 201__ года включительно).</w:t>
      </w:r>
      <w:proofErr w:type="gramEnd"/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Обращения истца к ответчику с претензией о расторжении договора участия в долевом строительстве, возврате уплаченной по договору суммы и выплате неустойки остались без ответа.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Также, существенно нарушив свои обязательства по вышеуказанному договору долевого участия в строительстве (а именно значительно просрочив передачу объекта долевого строительства в собственность истца), ответчик причинил последнему моральный вред, который выразился в ____________________________________.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Истец оценивает причиненный ему ответчиком моральный вред в 500 000 (пятьсот тысяч) рублей. На основании ст. 15 Закона от 7 февраля 1992 года № 2300-1 «О защите прав потребителей», истец имеет право на компенсацию морального вреда.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На основании изложенного и, руководствуясь ст. 3 ГПК РФ,</w:t>
      </w:r>
    </w:p>
    <w:p w:rsidR="00EC4D9C" w:rsidRPr="00EC4D9C" w:rsidRDefault="00EC4D9C" w:rsidP="00EC4D9C">
      <w:pPr>
        <w:shd w:val="clear" w:color="auto" w:fill="F1F1F1"/>
        <w:spacing w:before="225" w:after="225" w:line="240" w:lineRule="auto"/>
        <w:jc w:val="center"/>
        <w:outlineLvl w:val="3"/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</w:pPr>
      <w:r w:rsidRPr="00EC4D9C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t>П Р О Ш У: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1. расторгнуть договор участия в долевом строительстве, заключенный « » _________ 201__ года межд</w:t>
      </w:r>
      <w:proofErr w:type="gramStart"/>
      <w:r w:rsidRPr="00EC4D9C">
        <w:rPr>
          <w:rFonts w:ascii="Tahoma" w:eastAsia="Times New Roman" w:hAnsi="Tahoma" w:cs="Tahoma"/>
          <w:color w:val="271C18"/>
          <w:lang w:eastAsia="ru-RU"/>
        </w:rPr>
        <w:t>у ООО</w:t>
      </w:r>
      <w:proofErr w:type="gram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 «________» и Ивановым Иваном Ивановичем;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lastRenderedPageBreak/>
        <w:t>2. взыскать с ООО «________» в пользу Иванова Ивана Ивановича: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в счет возврата уплаченных по договору денежных средств денежную сумму в размере ___________ (_____________) рублей;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в счет неустойки по ч. 2 ст. 9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__________ (____________) рублей;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в счет компенсации морального вреда ___________ (__________) рублей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всего: ___________ (__________) рублей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Взыскать с ответчика ООО «__________» в пользу истца (ФИО) понесенные по настоящему гражданскому делу судебные расходы по оплате услуг представителя на составление искового заявления в соответствии с представленными квитанциями.</w:t>
      </w:r>
    </w:p>
    <w:p w:rsidR="00EC4D9C" w:rsidRPr="00EC4D9C" w:rsidRDefault="00EC4D9C" w:rsidP="00EC4D9C">
      <w:pPr>
        <w:shd w:val="clear" w:color="auto" w:fill="F1F1F1"/>
        <w:spacing w:before="225" w:after="225" w:line="240" w:lineRule="auto"/>
        <w:jc w:val="center"/>
        <w:outlineLvl w:val="3"/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</w:pPr>
      <w:r w:rsidRPr="00EC4D9C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t>П Р И Л О Ж Е Н И Е (в копиях):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proofErr w:type="gramStart"/>
      <w:r w:rsidRPr="00EC4D9C">
        <w:rPr>
          <w:rFonts w:ascii="Tahoma" w:eastAsia="Times New Roman" w:hAnsi="Tahoma" w:cs="Tahoma"/>
          <w:color w:val="271C18"/>
          <w:lang w:eastAsia="ru-RU"/>
        </w:rPr>
        <w:t>1. исковое заявление для ответчика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2. договор участия долевом в строительстве от (дата) между истцом и ответчиком ООО «______________»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3. квитанция от « » _______20___ года об оплате по договору участия в долевом строительстве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4. копия паспорта истца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5. выписка из ЕГРП в отношении истца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6. выписка из ЕГРП в отношении супруги истца, ____________________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7. свидетельство о браке истца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8. квитанция об оплате услуг</w:t>
      </w:r>
      <w:proofErr w:type="gram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 представителя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« » __________ 2015 года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истец __________________________</w:t>
      </w:r>
    </w:p>
    <w:p w:rsidR="00BA3642" w:rsidRPr="00EC4D9C" w:rsidRDefault="00BA3642" w:rsidP="00EC4D9C"/>
    <w:sectPr w:rsidR="00BA3642" w:rsidRPr="00EC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9C"/>
    <w:rsid w:val="002B1A35"/>
    <w:rsid w:val="00BA3642"/>
    <w:rsid w:val="00E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4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4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4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4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2</cp:revision>
  <dcterms:created xsi:type="dcterms:W3CDTF">2018-06-14T14:09:00Z</dcterms:created>
  <dcterms:modified xsi:type="dcterms:W3CDTF">2018-06-14T14:09:00Z</dcterms:modified>
</cp:coreProperties>
</file>