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85" w:rsidRDefault="008A6167">
      <w:pPr>
        <w:pStyle w:val="20"/>
        <w:shd w:val="clear" w:color="auto" w:fill="auto"/>
        <w:spacing w:after="0" w:line="210" w:lineRule="exact"/>
        <w:ind w:right="20"/>
      </w:pPr>
      <w:r>
        <w:rPr>
          <w:rStyle w:val="28pt"/>
          <w:b/>
          <w:bCs/>
        </w:rPr>
        <w:t>№ *</w:t>
      </w:r>
    </w:p>
    <w:p w:rsidR="00750F85" w:rsidRDefault="008A6167">
      <w:pPr>
        <w:pStyle w:val="30"/>
        <w:shd w:val="clear" w:color="auto" w:fill="auto"/>
        <w:spacing w:before="0"/>
        <w:ind w:left="4520"/>
      </w:pPr>
      <w:r>
        <w:rPr>
          <w:rStyle w:val="33pt"/>
          <w:b/>
          <w:bCs/>
        </w:rPr>
        <w:t>РЕШЕНИЕ</w:t>
      </w:r>
    </w:p>
    <w:p w:rsidR="00750F85" w:rsidRDefault="008A6167">
      <w:pPr>
        <w:pStyle w:val="40"/>
        <w:shd w:val="clear" w:color="auto" w:fill="auto"/>
        <w:ind w:left="1120"/>
      </w:pPr>
      <w:r>
        <w:t>по жалобе на постановление по делу об административном правонарушении</w:t>
      </w:r>
    </w:p>
    <w:p w:rsidR="00750F85" w:rsidRDefault="008A6167">
      <w:pPr>
        <w:pStyle w:val="21"/>
        <w:shd w:val="clear" w:color="auto" w:fill="auto"/>
        <w:tabs>
          <w:tab w:val="center" w:pos="7913"/>
          <w:tab w:val="center" w:pos="8482"/>
          <w:tab w:val="left" w:pos="9004"/>
        </w:tabs>
        <w:ind w:left="1120" w:firstLine="0"/>
      </w:pPr>
      <w:r>
        <w:t>г. Москва</w:t>
      </w:r>
      <w:r>
        <w:tab/>
        <w:t xml:space="preserve">                </w:t>
      </w:r>
      <w:r w:rsidR="007523D2">
        <w:t xml:space="preserve">                    </w:t>
      </w:r>
      <w:r>
        <w:t xml:space="preserve">   * августа 2018 г.</w:t>
      </w:r>
    </w:p>
    <w:p w:rsidR="00750F85" w:rsidRDefault="008A6167">
      <w:pPr>
        <w:pStyle w:val="21"/>
        <w:shd w:val="clear" w:color="auto" w:fill="auto"/>
        <w:ind w:left="20" w:right="20" w:firstLine="560"/>
      </w:pPr>
      <w:r>
        <w:t>Судья * районного суда г. Москвы *, с участием заявителя *, его защитника</w:t>
      </w:r>
      <w:r w:rsidR="007523D2">
        <w:t xml:space="preserve"> </w:t>
      </w:r>
      <w:r>
        <w:t>- адвоката Нежданова А.В.,</w:t>
      </w:r>
    </w:p>
    <w:p w:rsidR="00750F85" w:rsidRDefault="008A6167">
      <w:pPr>
        <w:pStyle w:val="21"/>
        <w:shd w:val="clear" w:color="auto" w:fill="auto"/>
        <w:ind w:left="20" w:right="20" w:firstLine="0"/>
        <w:jc w:val="right"/>
      </w:pPr>
      <w:r>
        <w:t>рассмотрев жалобу гражданина К. на постановление заместител</w:t>
      </w:r>
      <w:r w:rsidR="007523D2">
        <w:t xml:space="preserve">я командира ОБ ДПС ГИБДД УВД по </w:t>
      </w:r>
      <w:r>
        <w:t>*АО ГУ МВД России по г. Москве  Б. № * от</w:t>
      </w:r>
    </w:p>
    <w:p w:rsidR="00750F85" w:rsidRDefault="008A6167">
      <w:pPr>
        <w:pStyle w:val="21"/>
        <w:numPr>
          <w:ilvl w:val="0"/>
          <w:numId w:val="1"/>
        </w:numPr>
        <w:shd w:val="clear" w:color="auto" w:fill="auto"/>
        <w:ind w:left="20" w:right="20" w:firstLine="0"/>
      </w:pPr>
      <w:r>
        <w:t>г., которым дело об административном правонарушении по ч. 2 ст.12.24 КоАП РФ в отношении гражданина К. прекращено, в связи</w:t>
      </w:r>
      <w:r>
        <w:t xml:space="preserve"> с передачей дела в орган предварительного следствия (СЧ СУ УВД по *АО ГУ МВД России по г. Москве),</w:t>
      </w:r>
    </w:p>
    <w:p w:rsidR="00750F85" w:rsidRDefault="008A6167">
      <w:pPr>
        <w:pStyle w:val="30"/>
        <w:shd w:val="clear" w:color="auto" w:fill="auto"/>
        <w:spacing w:before="0"/>
        <w:ind w:left="4520"/>
      </w:pPr>
      <w:r>
        <w:t>УСТАНОВИЛ:</w:t>
      </w:r>
    </w:p>
    <w:p w:rsidR="00750F85" w:rsidRDefault="008A6167">
      <w:pPr>
        <w:pStyle w:val="21"/>
        <w:shd w:val="clear" w:color="auto" w:fill="auto"/>
        <w:ind w:left="20" w:right="20" w:firstLine="0"/>
        <w:jc w:val="right"/>
      </w:pPr>
      <w:r>
        <w:t>По делу об административном правонарушении по ч. 2 ст.12.24</w:t>
      </w:r>
      <w:r w:rsidR="007523D2">
        <w:t xml:space="preserve"> КоАП РФ в отношении гражданина </w:t>
      </w:r>
      <w:r>
        <w:t>К. проводилось административное расследование по факту</w:t>
      </w:r>
      <w:r>
        <w:t xml:space="preserve"> ДТП, произошедшего</w:t>
      </w:r>
    </w:p>
    <w:p w:rsidR="00750F85" w:rsidRDefault="008A6167">
      <w:pPr>
        <w:pStyle w:val="21"/>
        <w:numPr>
          <w:ilvl w:val="0"/>
          <w:numId w:val="2"/>
        </w:numPr>
        <w:shd w:val="clear" w:color="auto" w:fill="auto"/>
        <w:ind w:left="20" w:firstLine="0"/>
      </w:pPr>
      <w:r>
        <w:t xml:space="preserve"> г. </w:t>
      </w:r>
      <w:r w:rsidR="007523D2">
        <w:t>у</w:t>
      </w:r>
      <w:r>
        <w:t>частником</w:t>
      </w:r>
      <w:bookmarkStart w:id="0" w:name="_GoBack"/>
      <w:bookmarkEnd w:id="0"/>
      <w:r>
        <w:t xml:space="preserve"> которого являлись автомобиль «*» под управлением гражданина К. и автомобиль **, под управлением М.</w:t>
      </w:r>
    </w:p>
    <w:p w:rsidR="00750F85" w:rsidRDefault="008A6167">
      <w:pPr>
        <w:pStyle w:val="21"/>
        <w:shd w:val="clear" w:color="auto" w:fill="auto"/>
        <w:ind w:left="20" w:right="20" w:firstLine="560"/>
      </w:pPr>
      <w:r>
        <w:t xml:space="preserve">Постановлением заместителя командира ОБ ДПС ГИБДД УВД по *АО ГУ МВД России по г. Москве Б. № * от *.*.2017 г., дело об </w:t>
      </w:r>
      <w:r>
        <w:t>административном правонарушении по ч. 2 ст.12.24 КоАП РФ в отношении гражданина К. прекращено, в связи с передачей дела в орган предварительного следствия (СЧ СУ УВД по *АО ГУ МВД России по г. Москве)</w:t>
      </w:r>
    </w:p>
    <w:p w:rsidR="00750F85" w:rsidRDefault="008A6167">
      <w:pPr>
        <w:pStyle w:val="21"/>
        <w:shd w:val="clear" w:color="auto" w:fill="auto"/>
        <w:ind w:left="20" w:right="20" w:firstLine="560"/>
      </w:pPr>
      <w:r>
        <w:t>Не согласившись с указанным постановлением, гражданином</w:t>
      </w:r>
      <w:r>
        <w:t xml:space="preserve"> К. подана на него жалоба, в которой он указывает, что из вступившего в законную силу постановления * районного суда г. Москвы от *.10.2017 г., вынесенного в отношении него по ч. 2 ст. 12.27 КоАП РФ следует, что он (гражданина К.) управлял автомобилем и сл</w:t>
      </w:r>
      <w:r>
        <w:t>едовал по проезжей части ул. * в сторону * на пересечении с ул. * совершил столкновение с автомобилем **, под управлением М., вместе с тем, в описательной части обжалуемого постановления указано, что он, управляя автомобилем * двигался по ул. * в сторону *</w:t>
      </w:r>
      <w:r>
        <w:t>, что не соответствует данным, установленным вышеуказанным постановлением суда от *.10.2017 г. В связи с чем, считает, что он (гражданин К.) не нарушал п. 13.9 ПДД РФ, и с учетом того, что удар пришелся в правую, а не водительскую дверь, а М.. управлял тра</w:t>
      </w:r>
      <w:r>
        <w:t xml:space="preserve">нспортным средством оборудованным современными средствами защиты водителя, то полагает, что причинение именно тяжкого вреда его здоровью не могло иметь место; в его действиях отсутствуют признаки преступления, предусмотренного ч. 1 ст.264 УК РФ, просит на </w:t>
      </w:r>
      <w:r>
        <w:t>основании изложенного постановление от *.*.2017 г. отменить.</w:t>
      </w:r>
    </w:p>
    <w:p w:rsidR="00750F85" w:rsidRDefault="008A6167">
      <w:pPr>
        <w:pStyle w:val="21"/>
        <w:shd w:val="clear" w:color="auto" w:fill="auto"/>
        <w:ind w:left="20" w:right="20" w:firstLine="560"/>
      </w:pPr>
      <w:r>
        <w:t>В судебном заседании гражданин К. и его защитник - Нежданов А.В. доводы жалобы поддержали.</w:t>
      </w:r>
    </w:p>
    <w:p w:rsidR="00750F85" w:rsidRDefault="008A6167">
      <w:pPr>
        <w:pStyle w:val="21"/>
        <w:shd w:val="clear" w:color="auto" w:fill="auto"/>
        <w:ind w:left="20" w:right="20" w:firstLine="560"/>
      </w:pPr>
      <w:r>
        <w:t>Заинтересованное лицо - М., будучи надлежаще извещенным, в судебное заседание не явился, ходатайств об о</w:t>
      </w:r>
      <w:r>
        <w:t>тложении судебного заседания не заявлял, своего представителя в суд не направил, в связи с чем, суд считает возможным рассмотреть жалобу без его участия.</w:t>
      </w:r>
    </w:p>
    <w:p w:rsidR="00750F85" w:rsidRDefault="008A6167">
      <w:pPr>
        <w:pStyle w:val="21"/>
        <w:shd w:val="clear" w:color="auto" w:fill="auto"/>
        <w:ind w:left="20" w:right="20" w:firstLine="560"/>
      </w:pPr>
      <w:r>
        <w:t>Проверив материалы дела, изучив доводы жалобы, заслушав заявителя и его защитника, прихожу к следующим</w:t>
      </w:r>
      <w:r>
        <w:t xml:space="preserve"> выводам.</w:t>
      </w:r>
    </w:p>
    <w:p w:rsidR="00750F85" w:rsidRDefault="008A6167">
      <w:pPr>
        <w:pStyle w:val="21"/>
        <w:shd w:val="clear" w:color="auto" w:fill="auto"/>
        <w:ind w:left="20" w:right="20" w:firstLine="560"/>
      </w:pPr>
      <w:r>
        <w:t>Исходя из положений ст.ст. 1.5, 2.1 и 24.1 КоАП РФ в рамках производства по делу об административном правонарушении подлежит выяснению вопрос о виновности лица в совершении административного правонарушения, ответственность за которое предусмотрен</w:t>
      </w:r>
      <w:r>
        <w:t>а КоАП РФ или законом субъекта РФ.</w:t>
      </w:r>
    </w:p>
    <w:p w:rsidR="00750F85" w:rsidRDefault="008A6167">
      <w:pPr>
        <w:pStyle w:val="21"/>
        <w:shd w:val="clear" w:color="auto" w:fill="auto"/>
        <w:ind w:left="20" w:right="20" w:firstLine="560"/>
      </w:pPr>
      <w:r>
        <w:t>Положениями части 1 ст.29.9 КоАП РФ определено, что постановление о прекращении производства по делу об административном правонарушении является видом постановления, которым заканчивается производство по делу об администр</w:t>
      </w:r>
      <w:r>
        <w:t>ативном правонарушении.</w:t>
      </w:r>
    </w:p>
    <w:p w:rsidR="00750F85" w:rsidRDefault="008A6167" w:rsidP="007523D2">
      <w:pPr>
        <w:pStyle w:val="21"/>
        <w:shd w:val="clear" w:color="auto" w:fill="auto"/>
        <w:ind w:left="20" w:right="20" w:firstLine="560"/>
      </w:pPr>
      <w:r>
        <w:t>Прекращая производство по делу об административном правонарушении в отношении гражданина К. заместитель командира ОБ ДПС ГИБДД УВД по *АО ГУ МВД России по г. Москве Б. указал, что *.08.2017 г. в 00 час. 35 мин. гражданин К., управля</w:t>
      </w:r>
      <w:r>
        <w:t>я транспортным средством - автомобилем «*» следовал по проезжей части ул. *</w:t>
      </w:r>
      <w:r w:rsidR="007523D2">
        <w:t xml:space="preserve"> </w:t>
      </w:r>
      <w:r>
        <w:rPr>
          <w:rStyle w:val="1"/>
        </w:rPr>
        <w:t>в сторону *, и, в нарушение п. 13.9 ПДД РФ, на перекрестке неравнозначных дорог в районе д. * корп. * по ул. * г. Москвы, двигаясь по второстепенной дороге, не уступил дорогу транс</w:t>
      </w:r>
      <w:r>
        <w:rPr>
          <w:rStyle w:val="1"/>
        </w:rPr>
        <w:t xml:space="preserve">портному средству, приближающемуся по главной, что стало причиной столкновения с автомобилем ** под управлением М. После столкновения автомобиль ** потерял управление и совершил наезд на забор и припаркованный автомобиль **, </w:t>
      </w:r>
      <w:r>
        <w:rPr>
          <w:rStyle w:val="1"/>
        </w:rPr>
        <w:lastRenderedPageBreak/>
        <w:t>принадлежащий Б. В результате Д</w:t>
      </w:r>
      <w:r>
        <w:rPr>
          <w:rStyle w:val="1"/>
        </w:rPr>
        <w:t xml:space="preserve">ТП телесные повреждения получил М., которому согласно заключению эксперта БСМЭ № * от *.10.2017 г. в результате ДТП причинен тяжкий вред здоровью, и в действиях </w:t>
      </w:r>
      <w:r>
        <w:t xml:space="preserve">гражданина </w:t>
      </w:r>
      <w:r>
        <w:rPr>
          <w:rStyle w:val="1"/>
        </w:rPr>
        <w:t>К. усматриваются признаки состава преступления, предусмотренного ч. 1 ст. 264 УК РФ,</w:t>
      </w:r>
      <w:r>
        <w:rPr>
          <w:rStyle w:val="1"/>
        </w:rPr>
        <w:t xml:space="preserve"> в связи с чем, дело об административном правонарушении по ч. 2 ст. 12.24 КоАП РФ прекращено, в связи с передачей дела в орган предварительного следствия.</w:t>
      </w:r>
    </w:p>
    <w:p w:rsidR="00750F85" w:rsidRDefault="008A6167">
      <w:pPr>
        <w:pStyle w:val="21"/>
        <w:shd w:val="clear" w:color="auto" w:fill="auto"/>
        <w:spacing w:line="277" w:lineRule="exact"/>
        <w:ind w:left="20" w:right="20" w:firstLine="560"/>
      </w:pPr>
      <w:r>
        <w:rPr>
          <w:rStyle w:val="1"/>
        </w:rPr>
        <w:t>Между тем, КоАП РФ не предусматривает возможности обсуждения вопросов о нарушении лицом ПДД РФ при пр</w:t>
      </w:r>
      <w:r>
        <w:rPr>
          <w:rStyle w:val="1"/>
        </w:rPr>
        <w:t>екращении производства по делу.</w:t>
      </w:r>
    </w:p>
    <w:p w:rsidR="00750F85" w:rsidRDefault="007523D2">
      <w:pPr>
        <w:pStyle w:val="21"/>
        <w:shd w:val="clear" w:color="auto" w:fill="auto"/>
        <w:spacing w:line="277" w:lineRule="exact"/>
        <w:ind w:left="20" w:right="20" w:firstLine="560"/>
      </w:pPr>
      <w:r>
        <w:rPr>
          <w:rStyle w:val="1"/>
        </w:rPr>
        <w:t xml:space="preserve">Прекращая производство по делу об административном правонарушении, должностное лицо - заместитель командира ОБ ДПС ГИБДД УВД по *АО ГУ МВД России по г. Москве, тем самым, установил отсутствие в действиях </w:t>
      </w:r>
      <w:r>
        <w:t xml:space="preserve">гражданина </w:t>
      </w:r>
      <w:r>
        <w:rPr>
          <w:rStyle w:val="1"/>
        </w:rPr>
        <w:t>К. состава административного правонарушения, предусмотренного ч. 2 ст. 12.24 КоАП РФ.</w:t>
      </w:r>
    </w:p>
    <w:p w:rsidR="00750F85" w:rsidRDefault="008A6167">
      <w:pPr>
        <w:pStyle w:val="21"/>
        <w:shd w:val="clear" w:color="auto" w:fill="auto"/>
        <w:spacing w:line="277" w:lineRule="exact"/>
        <w:ind w:left="20" w:right="20" w:firstLine="560"/>
      </w:pPr>
      <w:r>
        <w:rPr>
          <w:rStyle w:val="1"/>
        </w:rPr>
        <w:t xml:space="preserve">Возможность правовой оценки действий </w:t>
      </w:r>
      <w:r>
        <w:t xml:space="preserve">гражданина </w:t>
      </w:r>
      <w:r>
        <w:rPr>
          <w:rStyle w:val="1"/>
        </w:rPr>
        <w:t>К. в отношении которого прекращено производство по делу об административном правонарушении, в рамках настоящего дела не утрачена.</w:t>
      </w:r>
    </w:p>
    <w:p w:rsidR="00750F85" w:rsidRDefault="008A6167">
      <w:pPr>
        <w:pStyle w:val="21"/>
        <w:shd w:val="clear" w:color="auto" w:fill="auto"/>
        <w:spacing w:line="277" w:lineRule="exact"/>
        <w:ind w:left="20" w:right="20" w:firstLine="560"/>
      </w:pPr>
      <w:r>
        <w:rPr>
          <w:rStyle w:val="1"/>
        </w:rPr>
        <w:t>Пр</w:t>
      </w:r>
      <w:r>
        <w:rPr>
          <w:rStyle w:val="1"/>
        </w:rPr>
        <w:t>и таких обстоятельствах, выводы заместителя командира ОБ ДПС ГИБДД УВД по *АО ГУ МВД России по г. Москве, изложенные в постановлении от *.*.2017 г., в части указания на нарушение водителем К. п. 13.9 ПДД РФ, не соответствуют требованиям закона.</w:t>
      </w:r>
    </w:p>
    <w:p w:rsidR="00750F85" w:rsidRDefault="008A6167">
      <w:pPr>
        <w:pStyle w:val="21"/>
        <w:shd w:val="clear" w:color="auto" w:fill="auto"/>
        <w:spacing w:line="277" w:lineRule="exact"/>
        <w:ind w:left="20" w:right="20" w:firstLine="560"/>
      </w:pPr>
      <w:r>
        <w:rPr>
          <w:rStyle w:val="1"/>
        </w:rPr>
        <w:t>В связи с и</w:t>
      </w:r>
      <w:r>
        <w:rPr>
          <w:rStyle w:val="1"/>
        </w:rPr>
        <w:t xml:space="preserve">зложенным, постановление заместителя командира ОБ ДПС ГИБДД УВД по *АО ГУ МВД России по г. Москве Б. № * от *.*.2017 г., которым дело об административном правонарушении по ч. 2 ст. 12.24 КоАП РФ в отношении </w:t>
      </w:r>
      <w:r>
        <w:t xml:space="preserve">гражданина </w:t>
      </w:r>
      <w:r>
        <w:rPr>
          <w:rStyle w:val="1"/>
        </w:rPr>
        <w:t>К. прекращено, в связи с передачей дел</w:t>
      </w:r>
      <w:r>
        <w:rPr>
          <w:rStyle w:val="1"/>
        </w:rPr>
        <w:t xml:space="preserve">а в орган предварительного следствия (СЧ СУ УВД по *АО ГУ МВД России по г. Москве) </w:t>
      </w:r>
      <w:r w:rsidR="007523D2">
        <w:rPr>
          <w:rStyle w:val="1"/>
        </w:rPr>
        <w:t xml:space="preserve">подлежит изменению путем исключения из него вывода о том, что </w:t>
      </w:r>
      <w:r w:rsidR="007523D2">
        <w:t xml:space="preserve">гражданин </w:t>
      </w:r>
      <w:r w:rsidR="007523D2">
        <w:rPr>
          <w:rStyle w:val="1"/>
        </w:rPr>
        <w:t>К., управляя автомобилем * нарушил п. 13.9 ПДД РФ.</w:t>
      </w:r>
    </w:p>
    <w:p w:rsidR="00750F85" w:rsidRDefault="008A6167">
      <w:pPr>
        <w:pStyle w:val="21"/>
        <w:shd w:val="clear" w:color="auto" w:fill="auto"/>
        <w:spacing w:line="277" w:lineRule="exact"/>
        <w:ind w:left="20" w:right="20" w:firstLine="560"/>
      </w:pPr>
      <w:r>
        <w:rPr>
          <w:rStyle w:val="1"/>
        </w:rPr>
        <w:t xml:space="preserve">Доводы, изложенные </w:t>
      </w:r>
      <w:r>
        <w:t xml:space="preserve">гражданином </w:t>
      </w:r>
      <w:r>
        <w:rPr>
          <w:rStyle w:val="1"/>
        </w:rPr>
        <w:t>К. о том, что устано</w:t>
      </w:r>
      <w:r>
        <w:rPr>
          <w:rStyle w:val="1"/>
        </w:rPr>
        <w:t xml:space="preserve">вление места совершения административного правонарушения, противоречит постановлению мирового судьи от *.*.2017г., а также что в его действиях отсутствует состав административного правонарушения, не могут быть рассмотрены при рассмотрении настоящей жалобы </w:t>
      </w:r>
      <w:r>
        <w:rPr>
          <w:rStyle w:val="1"/>
        </w:rPr>
        <w:t>по-существу, поскольку, вышеизложенное, в частности выводу о наличии или отсутствии в действиях водителя К. состава преступления, предусмотренного ст. 264 УК РФ, равно как и место его совершения, является прерогативой суда, рассматривающего по-существу уго</w:t>
      </w:r>
      <w:r>
        <w:rPr>
          <w:rStyle w:val="1"/>
        </w:rPr>
        <w:t xml:space="preserve">ловное дело в отношении </w:t>
      </w:r>
      <w:r>
        <w:t xml:space="preserve">гражданина </w:t>
      </w:r>
      <w:r>
        <w:rPr>
          <w:rStyle w:val="1"/>
        </w:rPr>
        <w:t>К., которое в настоящее время находится в производстве * районного суда г. Москвы.</w:t>
      </w:r>
    </w:p>
    <w:p w:rsidR="00750F85" w:rsidRDefault="008A6167">
      <w:pPr>
        <w:pStyle w:val="21"/>
        <w:shd w:val="clear" w:color="auto" w:fill="auto"/>
        <w:spacing w:line="277" w:lineRule="exact"/>
        <w:ind w:left="20" w:firstLine="560"/>
      </w:pPr>
      <w:r>
        <w:rPr>
          <w:rStyle w:val="1"/>
        </w:rPr>
        <w:t>На основании изложенного, руководствуясь ст. 30.6-30.8 КоАП РФ, суд</w:t>
      </w:r>
    </w:p>
    <w:p w:rsidR="00750F85" w:rsidRDefault="008A6167">
      <w:pPr>
        <w:pStyle w:val="30"/>
        <w:shd w:val="clear" w:color="auto" w:fill="auto"/>
        <w:spacing w:before="0" w:line="240" w:lineRule="exact"/>
        <w:ind w:left="4820"/>
      </w:pPr>
      <w:r>
        <w:rPr>
          <w:rStyle w:val="31"/>
          <w:b/>
          <w:bCs/>
        </w:rPr>
        <w:t>РЕШИЛ:</w:t>
      </w:r>
    </w:p>
    <w:p w:rsidR="00750F85" w:rsidRDefault="008A6167">
      <w:pPr>
        <w:pStyle w:val="21"/>
        <w:shd w:val="clear" w:color="auto" w:fill="auto"/>
        <w:ind w:left="20" w:right="20" w:firstLine="560"/>
      </w:pPr>
      <w:r>
        <w:rPr>
          <w:rStyle w:val="1"/>
        </w:rPr>
        <w:t xml:space="preserve">Постановление заместителя командира ОБ ДПС ГИБДД УВД по *АО ГУ МВД России по г. Москве Б. № * от *.*.2017 г., которым дело об административном правонарушении по ч. 2 ст. 12.24 КоАП РФ в отношении </w:t>
      </w:r>
      <w:r>
        <w:t xml:space="preserve">гражданина </w:t>
      </w:r>
      <w:r>
        <w:rPr>
          <w:rStyle w:val="1"/>
        </w:rPr>
        <w:t>К. прекращено, в связи с передачей дела в орган п</w:t>
      </w:r>
      <w:r>
        <w:rPr>
          <w:rStyle w:val="1"/>
        </w:rPr>
        <w:t xml:space="preserve">редварительного следствия (СЧ СУ УВД по *АО ГУ МВД России по г. Москве), изменить: исключить из него вывод о том, что </w:t>
      </w:r>
      <w:r>
        <w:t xml:space="preserve">гражданин </w:t>
      </w:r>
      <w:r>
        <w:rPr>
          <w:rStyle w:val="1"/>
        </w:rPr>
        <w:t>К. управляя автомобилем * нарушил п. 13.9 ПДД РФ.</w:t>
      </w:r>
    </w:p>
    <w:p w:rsidR="00750F85" w:rsidRDefault="008A6167">
      <w:pPr>
        <w:pStyle w:val="21"/>
        <w:shd w:val="clear" w:color="auto" w:fill="auto"/>
        <w:tabs>
          <w:tab w:val="right" w:pos="4814"/>
          <w:tab w:val="right" w:pos="6398"/>
        </w:tabs>
        <w:spacing w:line="270" w:lineRule="exact"/>
        <w:ind w:left="20" w:right="20" w:firstLine="560"/>
      </w:pPr>
      <w:r>
        <w:rPr>
          <w:rStyle w:val="1"/>
        </w:rPr>
        <w:t xml:space="preserve">В остальной части вышеуказанное постановление оставить без изменения, жалобу </w:t>
      </w:r>
      <w:r>
        <w:t>г</w:t>
      </w:r>
      <w:r>
        <w:t xml:space="preserve">ражданин </w:t>
      </w:r>
      <w:r>
        <w:rPr>
          <w:rStyle w:val="1"/>
        </w:rPr>
        <w:t>К. - без удовлетворения.</w:t>
      </w:r>
      <w:r>
        <w:rPr>
          <w:rStyle w:val="1"/>
        </w:rPr>
        <w:tab/>
      </w:r>
    </w:p>
    <w:p w:rsidR="00750F85" w:rsidRDefault="008A6167">
      <w:pPr>
        <w:pStyle w:val="21"/>
        <w:shd w:val="clear" w:color="auto" w:fill="auto"/>
        <w:tabs>
          <w:tab w:val="right" w:pos="7280"/>
          <w:tab w:val="right" w:pos="7881"/>
          <w:tab w:val="right" w:pos="8649"/>
          <w:tab w:val="right" w:pos="8651"/>
          <w:tab w:val="right" w:pos="9000"/>
          <w:tab w:val="right" w:pos="9366"/>
          <w:tab w:val="right" w:pos="10077"/>
        </w:tabs>
        <w:spacing w:after="3" w:line="230" w:lineRule="exact"/>
        <w:ind w:left="20" w:firstLine="560"/>
      </w:pPr>
      <w:r>
        <w:rPr>
          <w:rStyle w:val="1"/>
        </w:rPr>
        <w:t>О принятом решении уведомить заявителя и ОБ ДПС ГИБДД УВД по *АО ГУ МВД России по г. Москве.</w:t>
      </w:r>
      <w:r w:rsidRPr="007523D2">
        <w:rPr>
          <w:rStyle w:val="1"/>
          <w:lang w:eastAsia="en-US" w:bidi="en-US"/>
        </w:rPr>
        <w:tab/>
      </w:r>
    </w:p>
    <w:p w:rsidR="00750F85" w:rsidRDefault="008A6167">
      <w:pPr>
        <w:pStyle w:val="21"/>
        <w:shd w:val="clear" w:color="auto" w:fill="auto"/>
        <w:tabs>
          <w:tab w:val="right" w:pos="6871"/>
          <w:tab w:val="right" w:pos="7717"/>
          <w:tab w:val="right" w:pos="8089"/>
          <w:tab w:val="right" w:pos="9060"/>
          <w:tab w:val="right" w:pos="9060"/>
          <w:tab w:val="right" w:pos="9517"/>
        </w:tabs>
        <w:spacing w:line="230" w:lineRule="exact"/>
        <w:ind w:left="20" w:firstLine="560"/>
      </w:pPr>
      <w:r>
        <w:rPr>
          <w:rStyle w:val="1"/>
        </w:rPr>
        <w:t>Решение может быть обжаловано в Московский городской суд в течение 10 суток со дня получения его копии.</w:t>
      </w:r>
    </w:p>
    <w:p w:rsidR="00750F85" w:rsidRDefault="00750F85"/>
    <w:p w:rsidR="00750F85" w:rsidRDefault="008A6167">
      <w:pPr>
        <w:pStyle w:val="21"/>
        <w:shd w:val="clear" w:color="auto" w:fill="auto"/>
        <w:tabs>
          <w:tab w:val="right" w:pos="6871"/>
          <w:tab w:val="right" w:pos="7717"/>
          <w:tab w:val="right" w:pos="8089"/>
          <w:tab w:val="right" w:pos="9060"/>
          <w:tab w:val="right" w:pos="9060"/>
          <w:tab w:val="right" w:pos="9517"/>
        </w:tabs>
        <w:ind w:left="580" w:right="7880" w:hanging="560"/>
        <w:jc w:val="left"/>
      </w:pPr>
      <w:r>
        <w:rPr>
          <w:rStyle w:val="1"/>
        </w:rPr>
        <w:t>Судья</w:t>
      </w:r>
    </w:p>
    <w:sectPr w:rsidR="00750F85">
      <w:type w:val="continuous"/>
      <w:pgSz w:w="11906" w:h="16838"/>
      <w:pgMar w:top="530" w:right="963" w:bottom="1092" w:left="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67" w:rsidRDefault="008A6167">
      <w:r>
        <w:separator/>
      </w:r>
    </w:p>
  </w:endnote>
  <w:endnote w:type="continuationSeparator" w:id="0">
    <w:p w:rsidR="008A6167" w:rsidRDefault="008A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67" w:rsidRDefault="008A6167"/>
  </w:footnote>
  <w:footnote w:type="continuationSeparator" w:id="0">
    <w:p w:rsidR="008A6167" w:rsidRDefault="008A61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0007"/>
    <w:multiLevelType w:val="multilevel"/>
    <w:tmpl w:val="68C48CE8"/>
    <w:lvl w:ilvl="0">
      <w:start w:val="2017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AF63B6"/>
    <w:multiLevelType w:val="multilevel"/>
    <w:tmpl w:val="FE00ED28"/>
    <w:lvl w:ilvl="0">
      <w:start w:val="2017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50F85"/>
    <w:rsid w:val="00750F85"/>
    <w:rsid w:val="007523D2"/>
    <w:rsid w:val="008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2018-09-05T09:46:00Z</cp:lastPrinted>
  <dcterms:created xsi:type="dcterms:W3CDTF">2018-09-05T09:40:00Z</dcterms:created>
  <dcterms:modified xsi:type="dcterms:W3CDTF">2018-09-05T09:47:00Z</dcterms:modified>
</cp:coreProperties>
</file>